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3C28" w14:textId="2D990119" w:rsidR="00E727D6" w:rsidRPr="00975FAB" w:rsidRDefault="00D47329" w:rsidP="00975FAB">
      <w:p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  <w:lang w:val="es-CR"/>
        </w:rPr>
      </w:pPr>
      <w:r>
        <w:rPr>
          <w:rFonts w:ascii="Arial" w:hAnsi="Arial" w:cs="Arial"/>
          <w:b/>
          <w:noProof/>
          <w:color w:val="002060"/>
        </w:rPr>
        <w:drawing>
          <wp:inline distT="0" distB="0" distL="0" distR="0" wp14:anchorId="208BB29B" wp14:editId="2B4F61FB">
            <wp:extent cx="1898650" cy="347640"/>
            <wp:effectExtent l="0" t="0" r="6350" b="0"/>
            <wp:docPr id="1500286579" name="Imagen 1" descr="Logo USAM_Horizontal_1 – Essential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SAM_Horizontal_1 – Essential Costa 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3" b="29825"/>
                    <a:stretch/>
                  </pic:blipFill>
                  <pic:spPr bwMode="auto">
                    <a:xfrm>
                      <a:off x="0" y="0"/>
                      <a:ext cx="1937914" cy="3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5DC5">
        <w:rPr>
          <w:noProof/>
        </w:rPr>
        <w:drawing>
          <wp:inline distT="0" distB="0" distL="0" distR="0" wp14:anchorId="14917433" wp14:editId="682FE3BF">
            <wp:extent cx="679450" cy="679450"/>
            <wp:effectExtent l="0" t="0" r="6350" b="635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9279" w14:textId="45ACE50E" w:rsidR="00E727D6" w:rsidRPr="00975FAB" w:rsidRDefault="00E727D6" w:rsidP="00A35CF8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75FAB">
        <w:rPr>
          <w:rFonts w:ascii="Arial" w:hAnsi="Arial" w:cs="Arial"/>
          <w:b/>
          <w:sz w:val="24"/>
          <w:szCs w:val="24"/>
          <w:lang w:val="es-ES"/>
        </w:rPr>
        <w:t>LICENCIA DE AUTORIZACIÓN</w:t>
      </w:r>
      <w:r w:rsidR="00A35CF8" w:rsidRPr="00975FA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75FAB">
        <w:rPr>
          <w:rFonts w:ascii="Arial" w:hAnsi="Arial" w:cs="Arial"/>
          <w:b/>
          <w:sz w:val="24"/>
          <w:szCs w:val="24"/>
          <w:lang w:val="es-ES"/>
        </w:rPr>
        <w:t xml:space="preserve">PARA LA PUBLICACIÓN DE </w:t>
      </w:r>
      <w:r w:rsidR="00CC128D">
        <w:rPr>
          <w:rFonts w:ascii="Arial" w:hAnsi="Arial" w:cs="Arial"/>
          <w:b/>
          <w:sz w:val="24"/>
          <w:szCs w:val="24"/>
          <w:lang w:val="es-ES"/>
        </w:rPr>
        <w:t>ARTÍCULOS</w:t>
      </w:r>
    </w:p>
    <w:p w14:paraId="0F912678" w14:textId="41FF78C5" w:rsidR="00E727D6" w:rsidRPr="00975FAB" w:rsidRDefault="00E727D6" w:rsidP="00E727D6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75FAB">
        <w:rPr>
          <w:rFonts w:ascii="Arial" w:hAnsi="Arial" w:cs="Arial"/>
          <w:b/>
          <w:sz w:val="24"/>
          <w:szCs w:val="24"/>
          <w:lang w:val="es-ES"/>
        </w:rPr>
        <w:t xml:space="preserve">EN </w:t>
      </w:r>
      <w:r w:rsidR="00CC128D">
        <w:rPr>
          <w:rFonts w:ascii="Arial" w:hAnsi="Arial" w:cs="Arial"/>
          <w:b/>
          <w:sz w:val="24"/>
          <w:szCs w:val="24"/>
          <w:lang w:val="es-ES"/>
        </w:rPr>
        <w:t>LA REVISTA ACADEMICA INSTITUCIONAL (RAI)</w:t>
      </w:r>
    </w:p>
    <w:p w14:paraId="4E7D8407" w14:textId="1AE67F76" w:rsidR="00E727D6" w:rsidRPr="00975FAB" w:rsidRDefault="00E727D6" w:rsidP="00E727D6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75FAB">
        <w:rPr>
          <w:rFonts w:ascii="Arial" w:hAnsi="Arial" w:cs="Arial"/>
          <w:b/>
          <w:sz w:val="24"/>
          <w:szCs w:val="24"/>
          <w:lang w:val="es-ES"/>
        </w:rPr>
        <w:t>CENTRO DE INFORMACIÓN Y RECURSOS PARA EL APRENDIZAJE</w:t>
      </w:r>
    </w:p>
    <w:p w14:paraId="2E3A1FDF" w14:textId="035B136C" w:rsidR="00E727D6" w:rsidRPr="00975FAB" w:rsidRDefault="00E727D6" w:rsidP="00E727D6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75FAB">
        <w:rPr>
          <w:rFonts w:ascii="Arial" w:hAnsi="Arial" w:cs="Arial"/>
          <w:b/>
          <w:sz w:val="24"/>
          <w:szCs w:val="24"/>
          <w:lang w:val="es-ES"/>
        </w:rPr>
        <w:t>UNIVERSIDAD SAN MARCOS</w:t>
      </w:r>
    </w:p>
    <w:p w14:paraId="2AF07207" w14:textId="77777777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5C75EA2D" w14:textId="4F46C6EE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975FAB">
        <w:rPr>
          <w:rFonts w:ascii="Arial" w:hAnsi="Arial" w:cs="Arial"/>
          <w:sz w:val="24"/>
          <w:szCs w:val="24"/>
          <w:lang w:val="es-ES"/>
        </w:rPr>
        <w:t xml:space="preserve">Fecha: </w:t>
      </w:r>
      <w:r w:rsidR="00A35CF8" w:rsidRPr="00975FAB">
        <w:rPr>
          <w:rFonts w:ascii="Arial" w:hAnsi="Arial" w:cs="Arial"/>
          <w:sz w:val="24"/>
          <w:szCs w:val="24"/>
          <w:lang w:val="es-ES"/>
        </w:rPr>
        <w:t>________________________</w:t>
      </w:r>
    </w:p>
    <w:p w14:paraId="32A5A115" w14:textId="77777777" w:rsidR="00E727D6" w:rsidRPr="00975FAB" w:rsidRDefault="00E727D6" w:rsidP="00E727D6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216937" w14:textId="416476C1" w:rsidR="00E727D6" w:rsidRPr="00975FAB" w:rsidRDefault="00E727D6" w:rsidP="00A20D6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75FAB">
        <w:rPr>
          <w:rFonts w:ascii="Arial" w:hAnsi="Arial" w:cs="Arial"/>
          <w:sz w:val="24"/>
          <w:szCs w:val="24"/>
          <w:lang w:val="es-ES"/>
        </w:rPr>
        <w:tab/>
        <w:t>Autorizo al</w:t>
      </w:r>
      <w:r w:rsidR="00FA38BA" w:rsidRPr="00975FAB">
        <w:rPr>
          <w:rFonts w:ascii="Arial" w:hAnsi="Arial" w:cs="Arial"/>
          <w:sz w:val="24"/>
          <w:szCs w:val="24"/>
          <w:lang w:val="es-ES"/>
        </w:rPr>
        <w:t xml:space="preserve"> Centro de Información y Recursos para el Aprendizaje</w:t>
      </w:r>
      <w:r w:rsidR="00034AC7">
        <w:rPr>
          <w:rFonts w:ascii="Arial" w:hAnsi="Arial" w:cs="Arial"/>
          <w:sz w:val="24"/>
          <w:szCs w:val="24"/>
          <w:lang w:val="es-ES"/>
        </w:rPr>
        <w:t xml:space="preserve"> (CRAI)</w:t>
      </w:r>
      <w:r w:rsidR="00A20D67" w:rsidRPr="00975FAB">
        <w:rPr>
          <w:rFonts w:ascii="Arial" w:hAnsi="Arial" w:cs="Arial"/>
          <w:sz w:val="24"/>
          <w:szCs w:val="24"/>
          <w:lang w:val="es-ES"/>
        </w:rPr>
        <w:t xml:space="preserve">, de la Universidad San Marcos, en su </w:t>
      </w:r>
      <w:r w:rsidR="00CC128D">
        <w:rPr>
          <w:rFonts w:ascii="Arial" w:hAnsi="Arial" w:cs="Arial"/>
          <w:sz w:val="24"/>
          <w:szCs w:val="24"/>
          <w:lang w:val="es-ES"/>
        </w:rPr>
        <w:t xml:space="preserve">publicación periódica, RAI, a </w:t>
      </w:r>
      <w:r w:rsidRPr="00975FAB">
        <w:rPr>
          <w:rFonts w:ascii="Arial" w:hAnsi="Arial" w:cs="Arial"/>
          <w:sz w:val="24"/>
          <w:szCs w:val="24"/>
          <w:lang w:val="es-ES"/>
        </w:rPr>
        <w:t>colocar</w:t>
      </w:r>
      <w:r w:rsidR="007E7E58" w:rsidRPr="007E7E58">
        <w:rPr>
          <w:rFonts w:ascii="Arial" w:hAnsi="Arial" w:cs="Arial"/>
          <w:sz w:val="24"/>
          <w:szCs w:val="24"/>
          <w:lang w:val="es-ES"/>
        </w:rPr>
        <w:t xml:space="preserve"> mi producción intelectual titulado</w:t>
      </w:r>
      <w:r w:rsidRPr="00975FAB">
        <w:rPr>
          <w:rFonts w:ascii="Arial" w:hAnsi="Arial" w:cs="Arial"/>
          <w:sz w:val="24"/>
          <w:szCs w:val="24"/>
          <w:lang w:val="es-ES"/>
        </w:rPr>
        <w:t>, titulado</w:t>
      </w:r>
    </w:p>
    <w:p w14:paraId="77CE1A80" w14:textId="77777777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E727D6" w:rsidRPr="00975FAB" w14:paraId="5F46FED5" w14:textId="77777777" w:rsidTr="00E94C1E">
        <w:tc>
          <w:tcPr>
            <w:tcW w:w="8978" w:type="dxa"/>
          </w:tcPr>
          <w:p w14:paraId="38DB9131" w14:textId="77777777" w:rsidR="00E727D6" w:rsidRPr="00975FAB" w:rsidRDefault="00E727D6" w:rsidP="00E94C1E">
            <w:pPr>
              <w:pStyle w:val="Subttulo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5A5DE5D5" w14:textId="77777777" w:rsidR="00E727D6" w:rsidRPr="00975FAB" w:rsidRDefault="00E727D6" w:rsidP="00E94C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727D6" w:rsidRPr="00975FAB" w14:paraId="2E5BD203" w14:textId="77777777" w:rsidTr="00E94C1E">
        <w:tc>
          <w:tcPr>
            <w:tcW w:w="8978" w:type="dxa"/>
          </w:tcPr>
          <w:p w14:paraId="41AB2525" w14:textId="77777777" w:rsidR="00E727D6" w:rsidRPr="00975FAB" w:rsidRDefault="00E727D6" w:rsidP="00E94C1E">
            <w:pPr>
              <w:pStyle w:val="Subttulo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5DBCC844" w14:textId="77777777" w:rsidR="00E727D6" w:rsidRPr="00975FAB" w:rsidRDefault="00E727D6" w:rsidP="00E94C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727D6" w:rsidRPr="00975FAB" w14:paraId="7738E579" w14:textId="77777777" w:rsidTr="00E94C1E">
        <w:tc>
          <w:tcPr>
            <w:tcW w:w="8978" w:type="dxa"/>
          </w:tcPr>
          <w:p w14:paraId="139499DB" w14:textId="77777777" w:rsidR="00E727D6" w:rsidRPr="00975FAB" w:rsidRDefault="00E727D6" w:rsidP="00E94C1E">
            <w:pPr>
              <w:pStyle w:val="Subttulo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46DF1517" w14:textId="77777777" w:rsidR="00E727D6" w:rsidRPr="00975FAB" w:rsidRDefault="00E727D6" w:rsidP="00E94C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727D6" w:rsidRPr="00975FAB" w14:paraId="281D8890" w14:textId="77777777" w:rsidTr="00E94C1E">
        <w:tc>
          <w:tcPr>
            <w:tcW w:w="8978" w:type="dxa"/>
          </w:tcPr>
          <w:p w14:paraId="5CC85628" w14:textId="77777777" w:rsidR="00E727D6" w:rsidRPr="00975FAB" w:rsidRDefault="00E727D6" w:rsidP="00E94C1E">
            <w:pPr>
              <w:pStyle w:val="Subttulo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14:paraId="0C9E1879" w14:textId="77777777" w:rsidR="00E727D6" w:rsidRPr="00975FAB" w:rsidRDefault="00E727D6" w:rsidP="00E94C1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00CD568" w14:textId="77777777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5D932BD9" w14:textId="77777777" w:rsidR="00A874E9" w:rsidRPr="00975FAB" w:rsidRDefault="00A874E9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62E5C055" w14:textId="3D5B2A43" w:rsidR="00E727D6" w:rsidRPr="00975FAB" w:rsidRDefault="00A874E9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975FAB">
        <w:rPr>
          <w:rFonts w:ascii="Arial" w:hAnsi="Arial" w:cs="Arial"/>
          <w:sz w:val="24"/>
          <w:szCs w:val="24"/>
          <w:lang w:val="es-ES"/>
        </w:rPr>
        <w:t>Nombre (s)</w:t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</w:r>
      <w:r w:rsidR="00E727D6" w:rsidRPr="00975FAB">
        <w:rPr>
          <w:rFonts w:ascii="Arial" w:hAnsi="Arial" w:cs="Arial"/>
          <w:sz w:val="24"/>
          <w:szCs w:val="24"/>
          <w:lang w:val="es-ES"/>
        </w:rPr>
        <w:tab/>
        <w:t xml:space="preserve"> cédula</w:t>
      </w:r>
      <w:r w:rsidRPr="00975FAB">
        <w:rPr>
          <w:rFonts w:ascii="Arial" w:hAnsi="Arial" w:cs="Arial"/>
          <w:sz w:val="24"/>
          <w:szCs w:val="24"/>
          <w:lang w:val="es-ES"/>
        </w:rPr>
        <w:t xml:space="preserve"> (s)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E727D6" w:rsidRPr="00975FAB" w14:paraId="32872083" w14:textId="77777777" w:rsidTr="00E94C1E">
        <w:tc>
          <w:tcPr>
            <w:tcW w:w="8978" w:type="dxa"/>
            <w:tcBorders>
              <w:bottom w:val="single" w:sz="4" w:space="0" w:color="auto"/>
            </w:tcBorders>
          </w:tcPr>
          <w:p w14:paraId="23106BDA" w14:textId="77777777" w:rsidR="00E727D6" w:rsidRPr="00975FAB" w:rsidRDefault="00E727D6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8063E0C" w14:textId="77777777" w:rsidR="00E727D6" w:rsidRPr="00975FAB" w:rsidRDefault="00E727D6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727D6" w:rsidRPr="00975FAB" w14:paraId="3CE110F7" w14:textId="77777777" w:rsidTr="00E94C1E"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14:paraId="04F70661" w14:textId="77777777" w:rsidR="00E727D6" w:rsidRPr="00975FAB" w:rsidRDefault="00E727D6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3BC60FA" w14:textId="77777777" w:rsidR="00E727D6" w:rsidRPr="00975FAB" w:rsidRDefault="00E727D6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2154ABC6" w14:textId="77777777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484E8ED1" w14:textId="77777777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08C9B122" w14:textId="48E6A6C1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975FAB">
        <w:rPr>
          <w:rFonts w:ascii="Arial" w:hAnsi="Arial" w:cs="Arial"/>
          <w:sz w:val="24"/>
          <w:szCs w:val="24"/>
          <w:lang w:val="es-ES"/>
        </w:rPr>
        <w:t xml:space="preserve">Firma(s): 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A874E9" w:rsidRPr="00975FAB" w14:paraId="2FD0A7DD" w14:textId="77777777" w:rsidTr="00E94C1E">
        <w:tc>
          <w:tcPr>
            <w:tcW w:w="8978" w:type="dxa"/>
            <w:tcBorders>
              <w:bottom w:val="single" w:sz="4" w:space="0" w:color="auto"/>
            </w:tcBorders>
          </w:tcPr>
          <w:p w14:paraId="0BD7EE1A" w14:textId="77777777" w:rsidR="00A874E9" w:rsidRPr="00975FAB" w:rsidRDefault="00A874E9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5D60D7F" w14:textId="77777777" w:rsidR="00A874E9" w:rsidRPr="00975FAB" w:rsidRDefault="00A874E9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874E9" w:rsidRPr="00975FAB" w14:paraId="57EDDF66" w14:textId="77777777" w:rsidTr="00E94C1E">
        <w:tc>
          <w:tcPr>
            <w:tcW w:w="8978" w:type="dxa"/>
            <w:tcBorders>
              <w:top w:val="single" w:sz="4" w:space="0" w:color="auto"/>
              <w:bottom w:val="single" w:sz="4" w:space="0" w:color="auto"/>
            </w:tcBorders>
          </w:tcPr>
          <w:p w14:paraId="72C4A452" w14:textId="77777777" w:rsidR="00A874E9" w:rsidRPr="00975FAB" w:rsidRDefault="00A874E9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CE0D239" w14:textId="77777777" w:rsidR="00A874E9" w:rsidRPr="00975FAB" w:rsidRDefault="00A874E9" w:rsidP="00E94C1E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398112E" w14:textId="77777777" w:rsidR="00A874E9" w:rsidRPr="00975FAB" w:rsidRDefault="00A874E9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3C9D2A96" w14:textId="77777777" w:rsidR="00E727D6" w:rsidRPr="00975FAB" w:rsidRDefault="00E727D6" w:rsidP="00E727D6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14:paraId="24D5C511" w14:textId="77777777" w:rsidR="00E22B32" w:rsidRPr="00975FAB" w:rsidRDefault="00E22B32" w:rsidP="00E22B32">
      <w:pPr>
        <w:pStyle w:val="Sinespaciado"/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  <w:lang w:val="es-ES"/>
        </w:rPr>
      </w:pPr>
    </w:p>
    <w:p w14:paraId="6C91A57E" w14:textId="77777777" w:rsidR="00E22B32" w:rsidRPr="00975FAB" w:rsidRDefault="00E22B32" w:rsidP="00E22B32">
      <w:pPr>
        <w:pStyle w:val="Sinespaciado"/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  <w:lang w:val="es-ES"/>
        </w:rPr>
      </w:pPr>
    </w:p>
    <w:p w14:paraId="0F30AB67" w14:textId="77777777" w:rsidR="00E22B32" w:rsidRPr="00975FAB" w:rsidRDefault="00E22B32" w:rsidP="00E22B32">
      <w:pPr>
        <w:pStyle w:val="Sinespaciado"/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  <w:lang w:val="es-ES"/>
        </w:rPr>
      </w:pPr>
    </w:p>
    <w:p w14:paraId="7A903692" w14:textId="77777777" w:rsidR="00975FAB" w:rsidRPr="00975FAB" w:rsidRDefault="00975FAB" w:rsidP="00E22B32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  <w:sectPr w:rsidR="00975FAB" w:rsidRPr="00975FA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4779009" w14:textId="36E7ED87" w:rsidR="00E727D6" w:rsidRPr="00975FAB" w:rsidRDefault="00F25720" w:rsidP="00E22B32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75FAB">
        <w:rPr>
          <w:rFonts w:ascii="Arial" w:hAnsi="Arial" w:cs="Arial"/>
          <w:b/>
          <w:sz w:val="20"/>
          <w:szCs w:val="20"/>
          <w:lang w:val="es-ES"/>
        </w:rPr>
        <w:t>Descripción</w:t>
      </w:r>
      <w:r w:rsidR="00E22B32" w:rsidRPr="00975FAB">
        <w:rPr>
          <w:rFonts w:ascii="Arial" w:hAnsi="Arial" w:cs="Arial"/>
          <w:b/>
          <w:sz w:val="20"/>
          <w:szCs w:val="20"/>
          <w:lang w:val="es-ES"/>
        </w:rPr>
        <w:t xml:space="preserve"> de la licencia:</w:t>
      </w:r>
    </w:p>
    <w:p w14:paraId="7A07E93A" w14:textId="1C8B5F44" w:rsidR="00F25720" w:rsidRPr="00975FAB" w:rsidRDefault="00F25720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90001F8" w14:textId="3F7F6188" w:rsidR="00E727D6" w:rsidRPr="00975FAB" w:rsidRDefault="00F25720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sz w:val="20"/>
          <w:szCs w:val="20"/>
          <w:lang w:val="es-ES"/>
        </w:rPr>
        <w:t xml:space="preserve">El presente lineamiento se basará en el modelo </w:t>
      </w:r>
      <w:r w:rsidR="00E727D6" w:rsidRPr="00975FAB">
        <w:rPr>
          <w:rFonts w:ascii="Arial" w:hAnsi="Arial" w:cs="Arial"/>
          <w:sz w:val="20"/>
          <w:szCs w:val="20"/>
          <w:lang w:val="es-CR"/>
        </w:rPr>
        <w:t xml:space="preserve">"Creative Commons," norma que ha sido aceptada mundialmente, los siguientes párrafos incluyen una adaptación en forma de resumen sobre esa norma, en donde se estipulan claramente los derechos y deberes tanto del autor(es) 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del documento </w:t>
      </w:r>
      <w:r w:rsidR="00E22B32" w:rsidRPr="00975FAB">
        <w:rPr>
          <w:rFonts w:ascii="Arial" w:hAnsi="Arial" w:cs="Arial"/>
          <w:sz w:val="20"/>
          <w:szCs w:val="20"/>
          <w:lang w:val="es-CR"/>
        </w:rPr>
        <w:t xml:space="preserve">y 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Centro de Información y Recursos para el Aprendizaje, de la Universidad San Marcos, se puntualizan a continuación: </w:t>
      </w:r>
    </w:p>
    <w:p w14:paraId="678DCCDB" w14:textId="45F8DA0E" w:rsidR="00F25720" w:rsidRPr="00975FAB" w:rsidRDefault="00F25720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44458D38" w14:textId="6E486FC3" w:rsidR="00F25720" w:rsidRPr="00975FAB" w:rsidRDefault="0030206D" w:rsidP="00E22B32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75FAB">
        <w:rPr>
          <w:rFonts w:ascii="Arial" w:hAnsi="Arial" w:cs="Arial"/>
          <w:b/>
          <w:sz w:val="20"/>
          <w:szCs w:val="20"/>
          <w:lang w:val="es-CR"/>
        </w:rPr>
        <w:t xml:space="preserve">Licenciamiento del contrato: </w:t>
      </w:r>
    </w:p>
    <w:p w14:paraId="4CBE7FE9" w14:textId="6BF48CF0" w:rsidR="0030206D" w:rsidRPr="00975FAB" w:rsidRDefault="0030206D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3F50F0EE" w14:textId="4A79D40A" w:rsidR="0030206D" w:rsidRPr="00975FAB" w:rsidRDefault="0030206D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sz w:val="20"/>
          <w:szCs w:val="20"/>
          <w:lang w:val="es-CR"/>
        </w:rPr>
        <w:t xml:space="preserve">El trabajo final de graduación entregado se utilizará en el </w:t>
      </w:r>
      <w:r w:rsidR="00914209" w:rsidRPr="00975FAB">
        <w:rPr>
          <w:rFonts w:ascii="Arial" w:hAnsi="Arial" w:cs="Arial"/>
          <w:sz w:val="20"/>
          <w:szCs w:val="20"/>
          <w:lang w:val="es-CR"/>
        </w:rPr>
        <w:t xml:space="preserve">Repositorio Digital del 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Centro de Información y Recursos para el Aprendizaje, de la Universidad San Marcos, bajo los términos y condiciones de la licencia publica de Creative Commons. Por lo tanto, la obra se encontrará protegida </w:t>
      </w:r>
      <w:r w:rsidR="00E727D6" w:rsidRPr="00975FAB">
        <w:rPr>
          <w:rFonts w:ascii="Arial" w:hAnsi="Arial" w:cs="Arial"/>
          <w:sz w:val="20"/>
          <w:szCs w:val="20"/>
          <w:lang w:val="es-CR"/>
        </w:rPr>
        <w:t xml:space="preserve">por la ley del derecho de autor y/o por cualquier otra ley que resulte aplicable. </w:t>
      </w:r>
    </w:p>
    <w:p w14:paraId="3EC858AD" w14:textId="77777777" w:rsidR="00914209" w:rsidRPr="00975FAB" w:rsidRDefault="00914209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08B83A05" w14:textId="26FEC4E8" w:rsidR="0030206D" w:rsidRPr="00975FAB" w:rsidRDefault="0030206D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sz w:val="20"/>
          <w:szCs w:val="20"/>
          <w:lang w:val="es-CR"/>
        </w:rPr>
        <w:t xml:space="preserve">En este punto es importante recalcar que cualquier uso distinto del autorizado por la licencia elegida o que incumpla las leyes de derechos de autor, queda totalmente prohibido. </w:t>
      </w:r>
    </w:p>
    <w:p w14:paraId="16D4CCE1" w14:textId="77777777" w:rsidR="00914209" w:rsidRPr="00975FAB" w:rsidRDefault="00914209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0A4939F7" w14:textId="2D5BAFAD" w:rsidR="00E727D6" w:rsidRPr="00975FAB" w:rsidRDefault="0030206D" w:rsidP="00E22B32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sz w:val="20"/>
          <w:szCs w:val="20"/>
          <w:lang w:val="es-CR"/>
        </w:rPr>
        <w:t xml:space="preserve">Se </w:t>
      </w:r>
      <w:r w:rsidR="00EC4C06" w:rsidRPr="00975FAB">
        <w:rPr>
          <w:rFonts w:ascii="Arial" w:hAnsi="Arial" w:cs="Arial"/>
          <w:sz w:val="20"/>
          <w:szCs w:val="20"/>
          <w:lang w:val="es-CR"/>
        </w:rPr>
        <w:t xml:space="preserve">entiende 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que, bajo este licenciamiento, usted acepta </w:t>
      </w:r>
      <w:r w:rsidR="00E727D6" w:rsidRPr="00975FAB">
        <w:rPr>
          <w:rFonts w:ascii="Arial" w:hAnsi="Arial" w:cs="Arial"/>
          <w:sz w:val="20"/>
          <w:szCs w:val="20"/>
          <w:lang w:val="es-CR"/>
        </w:rPr>
        <w:t>los términos y condiciones de la presente licencia. El licenciante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 ofrecido,</w:t>
      </w:r>
      <w:r w:rsidR="00E727D6" w:rsidRPr="00975FAB">
        <w:rPr>
          <w:rFonts w:ascii="Arial" w:hAnsi="Arial" w:cs="Arial"/>
          <w:sz w:val="20"/>
          <w:szCs w:val="20"/>
          <w:lang w:val="es-CR"/>
        </w:rPr>
        <w:t xml:space="preserve"> le </w:t>
      </w:r>
      <w:r w:rsidRPr="00975FAB">
        <w:rPr>
          <w:rFonts w:ascii="Arial" w:hAnsi="Arial" w:cs="Arial"/>
          <w:sz w:val="20"/>
          <w:szCs w:val="20"/>
          <w:lang w:val="es-CR"/>
        </w:rPr>
        <w:t>concede</w:t>
      </w:r>
      <w:r w:rsidR="00E727D6" w:rsidRPr="00975FAB">
        <w:rPr>
          <w:rFonts w:ascii="Arial" w:hAnsi="Arial" w:cs="Arial"/>
          <w:sz w:val="20"/>
          <w:szCs w:val="20"/>
          <w:lang w:val="es-CR"/>
        </w:rPr>
        <w:t xml:space="preserve"> los derechos aquí </w:t>
      </w:r>
      <w:r w:rsidRPr="00975FAB">
        <w:rPr>
          <w:rFonts w:ascii="Arial" w:hAnsi="Arial" w:cs="Arial"/>
          <w:sz w:val="20"/>
          <w:szCs w:val="20"/>
          <w:lang w:val="es-CR"/>
        </w:rPr>
        <w:t>explicados</w:t>
      </w:r>
      <w:r w:rsidR="00E727D6" w:rsidRPr="00975FAB">
        <w:rPr>
          <w:rFonts w:ascii="Arial" w:hAnsi="Arial" w:cs="Arial"/>
          <w:sz w:val="20"/>
          <w:szCs w:val="20"/>
          <w:lang w:val="es-CR"/>
        </w:rPr>
        <w:t xml:space="preserve"> </w:t>
      </w:r>
      <w:r w:rsidR="00E727D6" w:rsidRPr="00975FAB">
        <w:rPr>
          <w:rFonts w:ascii="Arial" w:hAnsi="Arial" w:cs="Arial"/>
          <w:sz w:val="20"/>
          <w:szCs w:val="20"/>
          <w:lang w:val="es-CR"/>
        </w:rPr>
        <w:t>considerando la aceptación por su parte d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e dichos términos y condiciones, se describen en los siguientes apartados, </w:t>
      </w:r>
    </w:p>
    <w:p w14:paraId="16846E8F" w14:textId="77777777" w:rsidR="00A86877" w:rsidRPr="00975FAB" w:rsidRDefault="00A86877" w:rsidP="00E22B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2BD5CBAD" w14:textId="6A07D49F" w:rsidR="00FC120A" w:rsidRPr="00975FAB" w:rsidRDefault="00E727D6" w:rsidP="00FC120A">
      <w:pPr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b/>
          <w:bCs/>
          <w:sz w:val="20"/>
          <w:szCs w:val="20"/>
          <w:lang w:val="es-CR"/>
        </w:rPr>
        <w:t>Otorgamiento de la Licencia.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 De conformidad con los términos y condiciones previstos la </w:t>
      </w:r>
      <w:r w:rsidR="00AE7C7D" w:rsidRPr="00975FAB">
        <w:rPr>
          <w:rFonts w:ascii="Arial" w:hAnsi="Arial" w:cs="Arial"/>
          <w:sz w:val="20"/>
          <w:szCs w:val="20"/>
          <w:lang w:val="es-CR"/>
        </w:rPr>
        <w:t xml:space="preserve">licencia elegida, para sellar el proyecto de graduación, sería la </w:t>
      </w:r>
      <w:r w:rsidR="00A86877" w:rsidRPr="00975FAB">
        <w:rPr>
          <w:rFonts w:ascii="Arial" w:hAnsi="Arial" w:cs="Arial"/>
          <w:sz w:val="20"/>
          <w:szCs w:val="20"/>
          <w:lang w:val="es-CR"/>
        </w:rPr>
        <w:t xml:space="preserve">siguiente: </w:t>
      </w:r>
      <w:r w:rsidR="00AE7C7D" w:rsidRPr="00975FAB">
        <w:rPr>
          <w:rFonts w:ascii="Arial" w:hAnsi="Arial" w:cs="Arial"/>
          <w:sz w:val="20"/>
          <w:szCs w:val="20"/>
          <w:lang w:val="es-CR"/>
        </w:rPr>
        <w:t xml:space="preserve"> </w:t>
      </w:r>
      <w:r w:rsidR="00FC120A" w:rsidRPr="00975FAB">
        <w:rPr>
          <w:rFonts w:ascii="Arial" w:hAnsi="Arial" w:cs="Arial"/>
          <w:sz w:val="20"/>
          <w:szCs w:val="20"/>
          <w:lang w:val="es-CR"/>
        </w:rPr>
        <w:t>Atribución-NoComercial-SinDerivadas 3.0 Costa Rica (CC BY-NC-ND 3.0 CR),</w:t>
      </w:r>
    </w:p>
    <w:p w14:paraId="4974C24F" w14:textId="05D45E3F" w:rsidR="00FC120A" w:rsidRPr="00975FAB" w:rsidRDefault="00FC120A" w:rsidP="00FC120A">
      <w:pPr>
        <w:spacing w:line="360" w:lineRule="auto"/>
        <w:jc w:val="center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noProof/>
          <w:sz w:val="20"/>
          <w:szCs w:val="20"/>
          <w:lang w:val="es-CR"/>
        </w:rPr>
        <w:drawing>
          <wp:inline distT="0" distB="0" distL="0" distR="0" wp14:anchorId="6D32BCF5" wp14:editId="582BC83C">
            <wp:extent cx="19431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74" cy="73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511B" w14:textId="77777777" w:rsidR="00975FAB" w:rsidRPr="00975FAB" w:rsidRDefault="00975FAB" w:rsidP="00FC120A">
      <w:pPr>
        <w:spacing w:line="360" w:lineRule="auto"/>
        <w:jc w:val="center"/>
        <w:rPr>
          <w:rFonts w:ascii="Arial" w:hAnsi="Arial" w:cs="Arial"/>
          <w:sz w:val="20"/>
          <w:szCs w:val="20"/>
          <w:lang w:val="es-CR"/>
        </w:rPr>
      </w:pPr>
    </w:p>
    <w:p w14:paraId="35045E67" w14:textId="1CDD1F56" w:rsidR="00FC120A" w:rsidRPr="00975FAB" w:rsidRDefault="00AE7C7D" w:rsidP="00A86877">
      <w:pPr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sz w:val="20"/>
          <w:szCs w:val="20"/>
          <w:lang w:val="es-CR"/>
        </w:rPr>
        <w:t xml:space="preserve">Este </w:t>
      </w:r>
      <w:r w:rsidR="00A86877" w:rsidRPr="00975FAB">
        <w:rPr>
          <w:rFonts w:ascii="Arial" w:hAnsi="Arial" w:cs="Arial"/>
          <w:sz w:val="20"/>
          <w:szCs w:val="20"/>
          <w:lang w:val="es-CR"/>
        </w:rPr>
        <w:t xml:space="preserve">licenciamiento, indica que se </w:t>
      </w:r>
      <w:r w:rsidR="00FC120A" w:rsidRPr="00975FAB">
        <w:rPr>
          <w:rFonts w:ascii="Arial" w:hAnsi="Arial" w:cs="Arial"/>
          <w:sz w:val="20"/>
          <w:szCs w:val="20"/>
          <w:lang w:val="es-CR"/>
        </w:rPr>
        <w:t xml:space="preserve">permite copiar, distribuir, exhibir y ejecutar la obra. Todo con la condición de que se atribuya la autoría sobre la obra en la forma en que haya sido especificada por el autor o el licenciante de la obra, que la no se use comercialmente; y que no se produzcan obras derivadas sobre la obra original. </w:t>
      </w:r>
      <w:r w:rsidR="00A86877" w:rsidRPr="00975FAB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55AA83DF" w14:textId="0B6B78C2" w:rsidR="00A86877" w:rsidRPr="00975FAB" w:rsidRDefault="00A86877" w:rsidP="00A86877">
      <w:pPr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75FAB">
        <w:rPr>
          <w:rFonts w:ascii="Arial" w:hAnsi="Arial" w:cs="Arial"/>
          <w:sz w:val="20"/>
          <w:szCs w:val="20"/>
          <w:lang w:val="es-CR"/>
        </w:rPr>
        <w:t xml:space="preserve">El licenciante no puede revocar estas libertades en tanto </w:t>
      </w:r>
      <w:r w:rsidR="003A07DA" w:rsidRPr="00975FAB">
        <w:rPr>
          <w:rFonts w:ascii="Arial" w:hAnsi="Arial" w:cs="Arial"/>
          <w:sz w:val="20"/>
          <w:szCs w:val="20"/>
          <w:lang w:val="es-CR"/>
        </w:rPr>
        <w:t>la Universidad San Marcos cumpla con</w:t>
      </w:r>
      <w:r w:rsidRPr="00975FAB">
        <w:rPr>
          <w:rFonts w:ascii="Arial" w:hAnsi="Arial" w:cs="Arial"/>
          <w:sz w:val="20"/>
          <w:szCs w:val="20"/>
          <w:lang w:val="es-CR"/>
        </w:rPr>
        <w:t xml:space="preserve"> los términos de la licencia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2714"/>
      </w:tblGrid>
      <w:tr w:rsidR="003A07DA" w:rsidRPr="00975FAB" w14:paraId="469BE403" w14:textId="77777777" w:rsidTr="00975FAB">
        <w:tc>
          <w:tcPr>
            <w:tcW w:w="2263" w:type="dxa"/>
          </w:tcPr>
          <w:p w14:paraId="27FDB5BB" w14:textId="10C04BCE" w:rsidR="003A07DA" w:rsidRPr="00975FAB" w:rsidRDefault="00126E2B" w:rsidP="003A07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75FAB">
              <w:rPr>
                <w:rFonts w:ascii="Arial" w:hAnsi="Arial" w:cs="Arial"/>
                <w:sz w:val="20"/>
                <w:szCs w:val="20"/>
              </w:rPr>
              <w:object w:dxaOrig="810" w:dyaOrig="750" w14:anchorId="5CC1C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7.5pt" o:ole="">
                  <v:imagedata r:id="rId11" o:title=""/>
                </v:shape>
                <o:OLEObject Type="Embed" ProgID="PBrush" ShapeID="_x0000_i1025" DrawAspect="Content" ObjectID="_1747639270" r:id="rId12"/>
              </w:object>
            </w:r>
          </w:p>
        </w:tc>
        <w:tc>
          <w:tcPr>
            <w:tcW w:w="6565" w:type="dxa"/>
          </w:tcPr>
          <w:p w14:paraId="4B318A85" w14:textId="11B8C8C7" w:rsidR="003A07DA" w:rsidRPr="00975FAB" w:rsidRDefault="00FC120A" w:rsidP="00A868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75FAB">
              <w:rPr>
                <w:rFonts w:ascii="Arial" w:hAnsi="Arial" w:cs="Arial"/>
                <w:sz w:val="20"/>
                <w:szCs w:val="20"/>
                <w:lang w:val="es-CR"/>
              </w:rPr>
              <w:t xml:space="preserve">Atribución: Usted debe dar crédito de manera adecuada, brindar un enlace a la licencia, e indicar si se han realizado cambios. Puede hacerlo en cualquier </w:t>
            </w:r>
            <w:r w:rsidRPr="00975FAB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forma razonable, pero no de forma tal que sugiera que usted o su uso tienen el apoyo de la licenciante.</w:t>
            </w:r>
          </w:p>
        </w:tc>
      </w:tr>
      <w:tr w:rsidR="003A07DA" w:rsidRPr="00975FAB" w14:paraId="56AE5DC1" w14:textId="77777777" w:rsidTr="00C76A32">
        <w:tc>
          <w:tcPr>
            <w:tcW w:w="2263" w:type="dxa"/>
          </w:tcPr>
          <w:p w14:paraId="65871CCE" w14:textId="3476C537" w:rsidR="003A07DA" w:rsidRPr="00975FAB" w:rsidRDefault="00126E2B" w:rsidP="003A07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75FAB">
              <w:rPr>
                <w:rFonts w:ascii="Arial" w:hAnsi="Arial" w:cs="Arial"/>
                <w:sz w:val="20"/>
                <w:szCs w:val="20"/>
              </w:rPr>
              <w:object w:dxaOrig="810" w:dyaOrig="750" w14:anchorId="7CDFE590">
                <v:shape id="_x0000_i1026" type="#_x0000_t75" style="width:40.5pt;height:37.5pt" o:ole="">
                  <v:imagedata r:id="rId13" o:title=""/>
                </v:shape>
                <o:OLEObject Type="Embed" ProgID="PBrush" ShapeID="_x0000_i1026" DrawAspect="Content" ObjectID="_1747639271" r:id="rId14"/>
              </w:object>
            </w:r>
          </w:p>
        </w:tc>
        <w:tc>
          <w:tcPr>
            <w:tcW w:w="6565" w:type="dxa"/>
          </w:tcPr>
          <w:p w14:paraId="41A7E508" w14:textId="34B6E641" w:rsidR="003A07DA" w:rsidRPr="00975FAB" w:rsidRDefault="003A07DA" w:rsidP="00A868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75FAB">
              <w:rPr>
                <w:rFonts w:ascii="Arial" w:hAnsi="Arial" w:cs="Arial"/>
                <w:sz w:val="20"/>
                <w:szCs w:val="20"/>
                <w:lang w:val="es-CR"/>
              </w:rPr>
              <w:t xml:space="preserve">No Comercial — </w:t>
            </w:r>
            <w:r w:rsidR="00FC120A" w:rsidRPr="00975FAB">
              <w:rPr>
                <w:rFonts w:ascii="Arial" w:hAnsi="Arial" w:cs="Arial"/>
                <w:sz w:val="20"/>
                <w:szCs w:val="20"/>
                <w:lang w:val="es-CR"/>
              </w:rPr>
              <w:t>Usted no puede hacer uso del material con propósitos comerciales.</w:t>
            </w:r>
          </w:p>
          <w:p w14:paraId="0B690340" w14:textId="30DA4C25" w:rsidR="006329F1" w:rsidRPr="00975FAB" w:rsidRDefault="006329F1" w:rsidP="00A868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A07DA" w:rsidRPr="00975FAB" w14:paraId="596FD97C" w14:textId="77777777" w:rsidTr="00975FAB">
        <w:tc>
          <w:tcPr>
            <w:tcW w:w="2263" w:type="dxa"/>
          </w:tcPr>
          <w:p w14:paraId="7A4F9518" w14:textId="48DD4694" w:rsidR="003A07DA" w:rsidRPr="00975FAB" w:rsidRDefault="00126E2B" w:rsidP="003A07D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75FAB">
              <w:rPr>
                <w:rFonts w:ascii="Arial" w:hAnsi="Arial" w:cs="Arial"/>
                <w:sz w:val="20"/>
                <w:szCs w:val="20"/>
              </w:rPr>
              <w:object w:dxaOrig="765" w:dyaOrig="765" w14:anchorId="13F8BFA8">
                <v:shape id="_x0000_i1027" type="#_x0000_t75" style="width:38.5pt;height:38.5pt" o:ole="">
                  <v:imagedata r:id="rId15" o:title=""/>
                </v:shape>
                <o:OLEObject Type="Embed" ProgID="PBrush" ShapeID="_x0000_i1027" DrawAspect="Content" ObjectID="_1747639272" r:id="rId16"/>
              </w:object>
            </w:r>
          </w:p>
        </w:tc>
        <w:tc>
          <w:tcPr>
            <w:tcW w:w="6565" w:type="dxa"/>
          </w:tcPr>
          <w:p w14:paraId="04F823CD" w14:textId="77CA8580" w:rsidR="00FC120A" w:rsidRPr="00975FAB" w:rsidRDefault="003A07DA" w:rsidP="00FC12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75FAB">
              <w:rPr>
                <w:rFonts w:ascii="Arial" w:hAnsi="Arial" w:cs="Arial"/>
                <w:sz w:val="20"/>
                <w:szCs w:val="20"/>
                <w:lang w:val="es-CR"/>
              </w:rPr>
              <w:t xml:space="preserve">Compartir Igual — </w:t>
            </w:r>
            <w:r w:rsidR="00FC120A" w:rsidRPr="00975FAB">
              <w:rPr>
                <w:rFonts w:ascii="Arial" w:hAnsi="Arial" w:cs="Arial"/>
                <w:sz w:val="20"/>
                <w:szCs w:val="20"/>
                <w:lang w:val="es-CR"/>
              </w:rPr>
              <w:t xml:space="preserve">Si remezcla, transforma o crea </w:t>
            </w:r>
            <w:r w:rsidR="00FC120A" w:rsidRPr="00975FAB">
              <w:rPr>
                <w:rFonts w:ascii="Arial" w:hAnsi="Arial" w:cs="Arial"/>
                <w:sz w:val="20"/>
                <w:szCs w:val="20"/>
                <w:lang w:val="es-CR"/>
              </w:rPr>
              <w:t>a partir de, el simple hecho de cambiar el formato nunca genera una obra derivada.</w:t>
            </w:r>
          </w:p>
          <w:p w14:paraId="5A17ADB5" w14:textId="2F706810" w:rsidR="003A07DA" w:rsidRPr="00975FAB" w:rsidRDefault="003A07DA" w:rsidP="00FC120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</w:tbl>
    <w:p w14:paraId="56CC505C" w14:textId="77777777" w:rsidR="003A07DA" w:rsidRPr="00975FAB" w:rsidRDefault="003A07DA" w:rsidP="00A86877">
      <w:pPr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206E68CA" w14:textId="6B2528C3" w:rsidR="00975FAB" w:rsidRPr="00975FAB" w:rsidRDefault="003A07DA" w:rsidP="00EC4C06">
      <w:pPr>
        <w:spacing w:line="360" w:lineRule="auto"/>
        <w:jc w:val="both"/>
        <w:rPr>
          <w:rFonts w:ascii="Arial" w:hAnsi="Arial" w:cs="Arial"/>
          <w:sz w:val="20"/>
          <w:szCs w:val="20"/>
          <w:lang w:val="es-CR"/>
        </w:rPr>
        <w:sectPr w:rsidR="00975FAB" w:rsidRPr="00975FAB" w:rsidSect="00975FA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975FAB">
        <w:rPr>
          <w:rFonts w:ascii="Arial" w:hAnsi="Arial" w:cs="Arial"/>
          <w:sz w:val="20"/>
          <w:szCs w:val="20"/>
          <w:lang w:val="es-CR"/>
        </w:rPr>
        <w:t>Es decir, este licenciamiento,</w:t>
      </w:r>
      <w:r w:rsidR="00FC120A" w:rsidRPr="00975FAB">
        <w:rPr>
          <w:rFonts w:ascii="Arial" w:hAnsi="Arial" w:cs="Arial"/>
          <w:sz w:val="20"/>
          <w:szCs w:val="20"/>
          <w:lang w:val="es-CR"/>
        </w:rPr>
        <w:t xml:space="preserve"> le permite, compartir — copiar y redistribuir el material en cualquier medio o formato. La licenciante no puede revocar estas libertades en tanto usted siga los términos de la licencia</w:t>
      </w:r>
    </w:p>
    <w:p w14:paraId="7B41F069" w14:textId="77777777" w:rsidR="00975FAB" w:rsidRDefault="00975FAB" w:rsidP="00EC4C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CR"/>
        </w:rPr>
      </w:pPr>
    </w:p>
    <w:p w14:paraId="280034E9" w14:textId="1CD38FD7" w:rsidR="00EC4C06" w:rsidRPr="00975FAB" w:rsidRDefault="00EC4C06" w:rsidP="00EC4C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CR"/>
        </w:rPr>
      </w:pPr>
      <w:r w:rsidRPr="00975FAB">
        <w:rPr>
          <w:rFonts w:ascii="Arial" w:hAnsi="Arial" w:cs="Arial"/>
          <w:b/>
          <w:bCs/>
          <w:sz w:val="24"/>
          <w:szCs w:val="24"/>
          <w:lang w:val="es-CR"/>
        </w:rPr>
        <w:t xml:space="preserve">Nota: </w:t>
      </w:r>
    </w:p>
    <w:p w14:paraId="6256B319" w14:textId="3EFACAD2" w:rsidR="00EC4C06" w:rsidRPr="00975FAB" w:rsidRDefault="00EC4C06" w:rsidP="00EC4C06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975FAB">
        <w:rPr>
          <w:rFonts w:ascii="Arial" w:hAnsi="Arial" w:cs="Arial"/>
          <w:sz w:val="24"/>
          <w:szCs w:val="24"/>
          <w:lang w:val="es-CR"/>
        </w:rPr>
        <w:t>No hay restricciones adicionales — No puede aplicar términos legales ni medidas tecnológicas que restrinjan legalmente a otras a hacer cualquier uso permitido por la licencia.</w:t>
      </w:r>
    </w:p>
    <w:p w14:paraId="2C378FF3" w14:textId="08A59BAF" w:rsidR="00EC4C06" w:rsidRPr="00975FAB" w:rsidRDefault="00EC4C06" w:rsidP="00EC4C0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CR"/>
        </w:rPr>
      </w:pPr>
      <w:r w:rsidRPr="00975FAB">
        <w:rPr>
          <w:rFonts w:ascii="Arial" w:hAnsi="Arial" w:cs="Arial"/>
          <w:b/>
          <w:bCs/>
          <w:sz w:val="24"/>
          <w:szCs w:val="24"/>
          <w:lang w:val="es-CR"/>
        </w:rPr>
        <w:t>Avisos:</w:t>
      </w:r>
    </w:p>
    <w:p w14:paraId="751EDC83" w14:textId="2DA468DD" w:rsidR="00EC4C06" w:rsidRPr="00975FAB" w:rsidRDefault="00EC4C06" w:rsidP="00EC4C06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975FAB">
        <w:rPr>
          <w:rFonts w:ascii="Arial" w:hAnsi="Arial" w:cs="Arial"/>
          <w:sz w:val="24"/>
          <w:szCs w:val="24"/>
          <w:lang w:val="es-CR"/>
        </w:rPr>
        <w:t>No tiene que cumplir con la licencia para elementos de materiales en el dominio público o cuando su uso esté permitido por una excepción o limitación aplicable.</w:t>
      </w:r>
    </w:p>
    <w:p w14:paraId="1DFB2232" w14:textId="77777777" w:rsidR="006851A3" w:rsidRPr="00975FAB" w:rsidRDefault="00EC4C06" w:rsidP="00EC4C06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975FAB">
        <w:rPr>
          <w:rFonts w:ascii="Arial" w:hAnsi="Arial" w:cs="Arial"/>
          <w:sz w:val="24"/>
          <w:szCs w:val="24"/>
          <w:lang w:val="es-CR"/>
        </w:rPr>
        <w:t>No se dan garantías. La licencia podría no darle todos los permisos que necesita para el uso que tenga previsto. Por ejemplo, otros derechos como publicidad, privacidad, o derechos morales pueden limitar la forma en que utilice el material.</w:t>
      </w:r>
    </w:p>
    <w:p w14:paraId="10A0137A" w14:textId="35F4C688" w:rsidR="00EC4C06" w:rsidRPr="00975FAB" w:rsidRDefault="00EC4C06" w:rsidP="00EC4C06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975FAB">
        <w:rPr>
          <w:rFonts w:ascii="Arial" w:hAnsi="Arial" w:cs="Arial"/>
          <w:sz w:val="24"/>
          <w:szCs w:val="24"/>
          <w:lang w:val="es-CR"/>
        </w:rPr>
        <w:t xml:space="preserve">Para </w:t>
      </w:r>
      <w:r w:rsidR="006851A3" w:rsidRPr="00975FAB">
        <w:rPr>
          <w:rFonts w:ascii="Arial" w:hAnsi="Arial" w:cs="Arial"/>
          <w:sz w:val="24"/>
          <w:szCs w:val="24"/>
          <w:lang w:val="es-CR"/>
        </w:rPr>
        <w:t>información adicional,</w:t>
      </w:r>
      <w:r w:rsidRPr="00975FAB">
        <w:rPr>
          <w:rFonts w:ascii="Arial" w:hAnsi="Arial" w:cs="Arial"/>
          <w:sz w:val="24"/>
          <w:szCs w:val="24"/>
          <w:lang w:val="es-CR"/>
        </w:rPr>
        <w:t xml:space="preserve"> sobre este </w:t>
      </w:r>
      <w:r w:rsidR="006851A3" w:rsidRPr="00975FAB">
        <w:rPr>
          <w:rFonts w:ascii="Arial" w:hAnsi="Arial" w:cs="Arial"/>
          <w:sz w:val="24"/>
          <w:szCs w:val="24"/>
          <w:lang w:val="es-CR"/>
        </w:rPr>
        <w:t xml:space="preserve">tipo de </w:t>
      </w:r>
      <w:r w:rsidRPr="00975FAB">
        <w:rPr>
          <w:rFonts w:ascii="Arial" w:hAnsi="Arial" w:cs="Arial"/>
          <w:sz w:val="24"/>
          <w:szCs w:val="24"/>
          <w:lang w:val="es-CR"/>
        </w:rPr>
        <w:t xml:space="preserve">licenciamiento puede visitar </w:t>
      </w:r>
      <w:hyperlink r:id="rId17" w:history="1">
        <w:r w:rsidRPr="00975FAB">
          <w:rPr>
            <w:rStyle w:val="Hipervnculo"/>
            <w:rFonts w:ascii="Arial" w:hAnsi="Arial" w:cs="Arial"/>
            <w:sz w:val="24"/>
            <w:szCs w:val="24"/>
            <w:lang w:val="es-CR"/>
          </w:rPr>
          <w:t>https://creativecommons.org/licenses/by-nc-sa/4.0/legalcode.es</w:t>
        </w:r>
      </w:hyperlink>
    </w:p>
    <w:p w14:paraId="218497B8" w14:textId="77777777" w:rsidR="00975FAB" w:rsidRDefault="00975FAB" w:rsidP="00E22B3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CR"/>
        </w:rPr>
      </w:pPr>
    </w:p>
    <w:p w14:paraId="60C17530" w14:textId="0E097883" w:rsidR="00625275" w:rsidRPr="00975FAB" w:rsidRDefault="00625275" w:rsidP="00E22B3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CR"/>
        </w:rPr>
      </w:pPr>
      <w:r w:rsidRPr="00975FAB">
        <w:rPr>
          <w:rFonts w:ascii="Arial" w:hAnsi="Arial" w:cs="Arial"/>
          <w:i/>
          <w:sz w:val="24"/>
          <w:szCs w:val="24"/>
          <w:lang w:val="es-CR"/>
        </w:rPr>
        <w:t xml:space="preserve">Este </w:t>
      </w:r>
      <w:r w:rsidR="00BE0645" w:rsidRPr="00975FAB">
        <w:rPr>
          <w:rFonts w:ascii="Arial" w:hAnsi="Arial" w:cs="Arial"/>
          <w:i/>
          <w:sz w:val="24"/>
          <w:szCs w:val="24"/>
          <w:lang w:val="es-CR"/>
        </w:rPr>
        <w:t>Formulario de autorización,</w:t>
      </w:r>
      <w:r w:rsidRPr="00975FAB">
        <w:rPr>
          <w:rFonts w:ascii="Arial" w:hAnsi="Arial" w:cs="Arial"/>
          <w:i/>
          <w:sz w:val="24"/>
          <w:szCs w:val="24"/>
          <w:lang w:val="es-CR"/>
        </w:rPr>
        <w:t xml:space="preserve"> fue ap</w:t>
      </w:r>
      <w:r w:rsidR="00BE0645" w:rsidRPr="00975FAB">
        <w:rPr>
          <w:rFonts w:ascii="Arial" w:hAnsi="Arial" w:cs="Arial"/>
          <w:i/>
          <w:sz w:val="24"/>
          <w:szCs w:val="24"/>
          <w:lang w:val="es-CR"/>
        </w:rPr>
        <w:t xml:space="preserve">robado por </w:t>
      </w:r>
      <w:r w:rsidR="00C76A32" w:rsidRPr="00975FAB">
        <w:rPr>
          <w:rFonts w:ascii="Arial" w:hAnsi="Arial" w:cs="Arial"/>
          <w:i/>
          <w:sz w:val="24"/>
          <w:szCs w:val="24"/>
          <w:lang w:val="es-CR"/>
        </w:rPr>
        <w:t xml:space="preserve">el Consejo Académico de </w:t>
      </w:r>
      <w:r w:rsidRPr="00975FAB">
        <w:rPr>
          <w:rFonts w:ascii="Arial" w:hAnsi="Arial" w:cs="Arial"/>
          <w:i/>
          <w:sz w:val="24"/>
          <w:szCs w:val="24"/>
          <w:lang w:val="es-CR"/>
        </w:rPr>
        <w:t>Grupo Manuel Aragón,</w:t>
      </w:r>
      <w:r w:rsidR="00390C48">
        <w:rPr>
          <w:rFonts w:ascii="Arial" w:hAnsi="Arial" w:cs="Arial"/>
          <w:i/>
          <w:sz w:val="24"/>
          <w:szCs w:val="24"/>
          <w:lang w:val="es-CR"/>
        </w:rPr>
        <w:t xml:space="preserve"> Universidad San Marcos,</w:t>
      </w:r>
      <w:r w:rsidRPr="00975FAB">
        <w:rPr>
          <w:rFonts w:ascii="Arial" w:hAnsi="Arial" w:cs="Arial"/>
          <w:i/>
          <w:sz w:val="24"/>
          <w:szCs w:val="24"/>
          <w:lang w:val="es-CR"/>
        </w:rPr>
        <w:t xml:space="preserve"> en </w:t>
      </w:r>
      <w:r w:rsidR="00D85DC5">
        <w:rPr>
          <w:rFonts w:ascii="Arial" w:hAnsi="Arial" w:cs="Arial"/>
          <w:i/>
          <w:sz w:val="24"/>
          <w:szCs w:val="24"/>
          <w:lang w:val="es-CR"/>
        </w:rPr>
        <w:t>el año 20</w:t>
      </w:r>
      <w:r w:rsidR="009A005F">
        <w:rPr>
          <w:rFonts w:ascii="Arial" w:hAnsi="Arial" w:cs="Arial"/>
          <w:i/>
          <w:sz w:val="24"/>
          <w:szCs w:val="24"/>
          <w:lang w:val="es-CR"/>
        </w:rPr>
        <w:t>19</w:t>
      </w:r>
      <w:r w:rsidR="00D85DC5">
        <w:rPr>
          <w:rFonts w:ascii="Arial" w:hAnsi="Arial" w:cs="Arial"/>
          <w:i/>
          <w:sz w:val="24"/>
          <w:szCs w:val="24"/>
          <w:lang w:val="es-CR"/>
        </w:rPr>
        <w:t xml:space="preserve">. </w:t>
      </w:r>
    </w:p>
    <w:sectPr w:rsidR="00625275" w:rsidRPr="00975FAB" w:rsidSect="00975FA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D9A8" w14:textId="77777777" w:rsidR="00466271" w:rsidRDefault="00466271" w:rsidP="00055E48">
      <w:pPr>
        <w:spacing w:after="0" w:line="240" w:lineRule="auto"/>
      </w:pPr>
      <w:r>
        <w:separator/>
      </w:r>
    </w:p>
  </w:endnote>
  <w:endnote w:type="continuationSeparator" w:id="0">
    <w:p w14:paraId="62382E67" w14:textId="77777777" w:rsidR="00466271" w:rsidRDefault="00466271" w:rsidP="0005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648E" w14:textId="77777777" w:rsidR="00466271" w:rsidRDefault="00466271" w:rsidP="00055E48">
      <w:pPr>
        <w:spacing w:after="0" w:line="240" w:lineRule="auto"/>
      </w:pPr>
      <w:r>
        <w:separator/>
      </w:r>
    </w:p>
  </w:footnote>
  <w:footnote w:type="continuationSeparator" w:id="0">
    <w:p w14:paraId="3E57CB81" w14:textId="77777777" w:rsidR="00466271" w:rsidRDefault="00466271" w:rsidP="0005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796"/>
    <w:multiLevelType w:val="hybridMultilevel"/>
    <w:tmpl w:val="6DBE767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67"/>
    <w:multiLevelType w:val="hybridMultilevel"/>
    <w:tmpl w:val="571E8C3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9A0"/>
    <w:multiLevelType w:val="hybridMultilevel"/>
    <w:tmpl w:val="C8E486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26AB"/>
    <w:multiLevelType w:val="hybridMultilevel"/>
    <w:tmpl w:val="33A0EE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2A7D"/>
    <w:multiLevelType w:val="hybridMultilevel"/>
    <w:tmpl w:val="2708DA8A"/>
    <w:lvl w:ilvl="0" w:tplc="A1D85D8C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50D6"/>
    <w:multiLevelType w:val="multilevel"/>
    <w:tmpl w:val="E3F23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370006"/>
    <w:multiLevelType w:val="hybridMultilevel"/>
    <w:tmpl w:val="1360BD2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21FC"/>
    <w:multiLevelType w:val="hybridMultilevel"/>
    <w:tmpl w:val="DAD8433E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074"/>
    <w:multiLevelType w:val="multilevel"/>
    <w:tmpl w:val="21340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D10F25"/>
    <w:multiLevelType w:val="hybridMultilevel"/>
    <w:tmpl w:val="5EF0AC5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E458D"/>
    <w:multiLevelType w:val="hybridMultilevel"/>
    <w:tmpl w:val="C722092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F149D"/>
    <w:multiLevelType w:val="hybridMultilevel"/>
    <w:tmpl w:val="0806385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98D"/>
    <w:multiLevelType w:val="hybridMultilevel"/>
    <w:tmpl w:val="74E608D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D4B"/>
    <w:multiLevelType w:val="hybridMultilevel"/>
    <w:tmpl w:val="1C5C6A1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212F4"/>
    <w:multiLevelType w:val="hybridMultilevel"/>
    <w:tmpl w:val="C2DCE4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80D1E"/>
    <w:multiLevelType w:val="hybridMultilevel"/>
    <w:tmpl w:val="A6B4F1D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285DA4">
      <w:start w:val="5"/>
      <w:numFmt w:val="bullet"/>
      <w:lvlText w:val=""/>
      <w:lvlJc w:val="left"/>
      <w:pPr>
        <w:ind w:left="1440" w:hanging="360"/>
      </w:pPr>
      <w:rPr>
        <w:rFonts w:ascii="Arial" w:eastAsia="SymbolMT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A8C"/>
    <w:multiLevelType w:val="hybridMultilevel"/>
    <w:tmpl w:val="B9FEDB7C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7C33"/>
    <w:multiLevelType w:val="hybridMultilevel"/>
    <w:tmpl w:val="1402075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35F19"/>
    <w:multiLevelType w:val="hybridMultilevel"/>
    <w:tmpl w:val="106441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33266"/>
    <w:multiLevelType w:val="hybridMultilevel"/>
    <w:tmpl w:val="6414DC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43288"/>
    <w:multiLevelType w:val="singleLevel"/>
    <w:tmpl w:val="CE8C8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777196"/>
    <w:multiLevelType w:val="hybridMultilevel"/>
    <w:tmpl w:val="2BFCB8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D62D1"/>
    <w:multiLevelType w:val="hybridMultilevel"/>
    <w:tmpl w:val="25244184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E280B"/>
    <w:multiLevelType w:val="hybridMultilevel"/>
    <w:tmpl w:val="C20A7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A2230"/>
    <w:multiLevelType w:val="multilevel"/>
    <w:tmpl w:val="87B6B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2716B8"/>
    <w:multiLevelType w:val="hybridMultilevel"/>
    <w:tmpl w:val="57223342"/>
    <w:lvl w:ilvl="0" w:tplc="D28E4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37A3"/>
    <w:multiLevelType w:val="hybridMultilevel"/>
    <w:tmpl w:val="014CFCAE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165D9"/>
    <w:multiLevelType w:val="hybridMultilevel"/>
    <w:tmpl w:val="CE66BBF2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34373"/>
    <w:multiLevelType w:val="hybridMultilevel"/>
    <w:tmpl w:val="C5B0924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A015D"/>
    <w:multiLevelType w:val="hybridMultilevel"/>
    <w:tmpl w:val="0342638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379DD"/>
    <w:multiLevelType w:val="hybridMultilevel"/>
    <w:tmpl w:val="A748077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5F55"/>
    <w:multiLevelType w:val="hybridMultilevel"/>
    <w:tmpl w:val="F21228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934ED"/>
    <w:multiLevelType w:val="hybridMultilevel"/>
    <w:tmpl w:val="61E893A0"/>
    <w:lvl w:ilvl="0" w:tplc="166A2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B4778"/>
    <w:multiLevelType w:val="hybridMultilevel"/>
    <w:tmpl w:val="086A4E5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D4AA6"/>
    <w:multiLevelType w:val="hybridMultilevel"/>
    <w:tmpl w:val="3FF63B30"/>
    <w:lvl w:ilvl="0" w:tplc="1A385376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E3A6E"/>
    <w:multiLevelType w:val="hybridMultilevel"/>
    <w:tmpl w:val="2B6E60DE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590D"/>
    <w:multiLevelType w:val="hybridMultilevel"/>
    <w:tmpl w:val="44D04B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27B36"/>
    <w:multiLevelType w:val="multilevel"/>
    <w:tmpl w:val="13A28F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270412"/>
    <w:multiLevelType w:val="hybridMultilevel"/>
    <w:tmpl w:val="B420D7A6"/>
    <w:lvl w:ilvl="0" w:tplc="2DFEC10A">
      <w:start w:val="5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119EF"/>
    <w:multiLevelType w:val="hybridMultilevel"/>
    <w:tmpl w:val="36C80EF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73FEA"/>
    <w:multiLevelType w:val="hybridMultilevel"/>
    <w:tmpl w:val="52948A6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C0D84"/>
    <w:multiLevelType w:val="hybridMultilevel"/>
    <w:tmpl w:val="9DEA92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0985"/>
    <w:multiLevelType w:val="hybridMultilevel"/>
    <w:tmpl w:val="DEDA03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96F09"/>
    <w:multiLevelType w:val="hybridMultilevel"/>
    <w:tmpl w:val="A2E00604"/>
    <w:lvl w:ilvl="0" w:tplc="5A04E3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A2ACA"/>
    <w:multiLevelType w:val="hybridMultilevel"/>
    <w:tmpl w:val="64A69B3A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854FD6"/>
    <w:multiLevelType w:val="hybridMultilevel"/>
    <w:tmpl w:val="0CEC1A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E0542"/>
    <w:multiLevelType w:val="hybridMultilevel"/>
    <w:tmpl w:val="8BBC12E8"/>
    <w:lvl w:ilvl="0" w:tplc="3A5EB23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206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E7E41"/>
    <w:multiLevelType w:val="hybridMultilevel"/>
    <w:tmpl w:val="C288661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95050">
    <w:abstractNumId w:val="32"/>
  </w:num>
  <w:num w:numId="2" w16cid:durableId="1784687743">
    <w:abstractNumId w:val="2"/>
  </w:num>
  <w:num w:numId="3" w16cid:durableId="1568034674">
    <w:abstractNumId w:val="20"/>
  </w:num>
  <w:num w:numId="4" w16cid:durableId="1287663288">
    <w:abstractNumId w:val="45"/>
  </w:num>
  <w:num w:numId="5" w16cid:durableId="1906211609">
    <w:abstractNumId w:val="14"/>
  </w:num>
  <w:num w:numId="6" w16cid:durableId="73361066">
    <w:abstractNumId w:val="42"/>
  </w:num>
  <w:num w:numId="7" w16cid:durableId="1963341149">
    <w:abstractNumId w:val="34"/>
  </w:num>
  <w:num w:numId="8" w16cid:durableId="315569105">
    <w:abstractNumId w:val="30"/>
  </w:num>
  <w:num w:numId="9" w16cid:durableId="653678629">
    <w:abstractNumId w:val="28"/>
  </w:num>
  <w:num w:numId="10" w16cid:durableId="1882398586">
    <w:abstractNumId w:val="4"/>
  </w:num>
  <w:num w:numId="11" w16cid:durableId="1728143228">
    <w:abstractNumId w:val="41"/>
  </w:num>
  <w:num w:numId="12" w16cid:durableId="1335183651">
    <w:abstractNumId w:val="21"/>
  </w:num>
  <w:num w:numId="13" w16cid:durableId="183830858">
    <w:abstractNumId w:val="1"/>
  </w:num>
  <w:num w:numId="14" w16cid:durableId="1849975814">
    <w:abstractNumId w:val="22"/>
  </w:num>
  <w:num w:numId="15" w16cid:durableId="382027341">
    <w:abstractNumId w:val="6"/>
  </w:num>
  <w:num w:numId="16" w16cid:durableId="1300921928">
    <w:abstractNumId w:val="0"/>
  </w:num>
  <w:num w:numId="17" w16cid:durableId="29646655">
    <w:abstractNumId w:val="16"/>
  </w:num>
  <w:num w:numId="18" w16cid:durableId="1715302875">
    <w:abstractNumId w:val="39"/>
  </w:num>
  <w:num w:numId="19" w16cid:durableId="1038777103">
    <w:abstractNumId w:val="33"/>
  </w:num>
  <w:num w:numId="20" w16cid:durableId="1414427471">
    <w:abstractNumId w:val="9"/>
  </w:num>
  <w:num w:numId="21" w16cid:durableId="1054890204">
    <w:abstractNumId w:val="7"/>
  </w:num>
  <w:num w:numId="22" w16cid:durableId="1217548159">
    <w:abstractNumId w:val="38"/>
  </w:num>
  <w:num w:numId="23" w16cid:durableId="1114667674">
    <w:abstractNumId w:val="27"/>
  </w:num>
  <w:num w:numId="24" w16cid:durableId="2098135220">
    <w:abstractNumId w:val="31"/>
  </w:num>
  <w:num w:numId="25" w16cid:durableId="1749307659">
    <w:abstractNumId w:val="15"/>
  </w:num>
  <w:num w:numId="26" w16cid:durableId="284897308">
    <w:abstractNumId w:val="11"/>
  </w:num>
  <w:num w:numId="27" w16cid:durableId="1245720211">
    <w:abstractNumId w:val="26"/>
  </w:num>
  <w:num w:numId="28" w16cid:durableId="1499005973">
    <w:abstractNumId w:val="29"/>
  </w:num>
  <w:num w:numId="29" w16cid:durableId="20712878">
    <w:abstractNumId w:val="23"/>
  </w:num>
  <w:num w:numId="30" w16cid:durableId="480973538">
    <w:abstractNumId w:val="10"/>
  </w:num>
  <w:num w:numId="31" w16cid:durableId="184364977">
    <w:abstractNumId w:val="35"/>
  </w:num>
  <w:num w:numId="32" w16cid:durableId="145363990">
    <w:abstractNumId w:val="17"/>
  </w:num>
  <w:num w:numId="33" w16cid:durableId="1453524170">
    <w:abstractNumId w:val="13"/>
  </w:num>
  <w:num w:numId="34" w16cid:durableId="2040737930">
    <w:abstractNumId w:val="47"/>
  </w:num>
  <w:num w:numId="35" w16cid:durableId="1197545559">
    <w:abstractNumId w:val="40"/>
  </w:num>
  <w:num w:numId="36" w16cid:durableId="459539654">
    <w:abstractNumId w:val="12"/>
  </w:num>
  <w:num w:numId="37" w16cid:durableId="2133746775">
    <w:abstractNumId w:val="3"/>
  </w:num>
  <w:num w:numId="38" w16cid:durableId="582489440">
    <w:abstractNumId w:val="44"/>
  </w:num>
  <w:num w:numId="39" w16cid:durableId="2090689685">
    <w:abstractNumId w:val="19"/>
  </w:num>
  <w:num w:numId="40" w16cid:durableId="2128544785">
    <w:abstractNumId w:val="25"/>
  </w:num>
  <w:num w:numId="41" w16cid:durableId="1886870133">
    <w:abstractNumId w:val="43"/>
  </w:num>
  <w:num w:numId="42" w16cid:durableId="1588072917">
    <w:abstractNumId w:val="46"/>
  </w:num>
  <w:num w:numId="43" w16cid:durableId="1328823504">
    <w:abstractNumId w:val="8"/>
  </w:num>
  <w:num w:numId="44" w16cid:durableId="1955357430">
    <w:abstractNumId w:val="24"/>
  </w:num>
  <w:num w:numId="45" w16cid:durableId="1243905527">
    <w:abstractNumId w:val="37"/>
  </w:num>
  <w:num w:numId="46" w16cid:durableId="1758018285">
    <w:abstractNumId w:val="5"/>
  </w:num>
  <w:num w:numId="47" w16cid:durableId="448665329">
    <w:abstractNumId w:val="36"/>
  </w:num>
  <w:num w:numId="48" w16cid:durableId="16791182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C0"/>
    <w:rsid w:val="0000050B"/>
    <w:rsid w:val="00002B15"/>
    <w:rsid w:val="00005E4F"/>
    <w:rsid w:val="00034AC7"/>
    <w:rsid w:val="00042BD2"/>
    <w:rsid w:val="00055E48"/>
    <w:rsid w:val="00057AF8"/>
    <w:rsid w:val="00126E2B"/>
    <w:rsid w:val="00190E66"/>
    <w:rsid w:val="001C0CC2"/>
    <w:rsid w:val="001F41F9"/>
    <w:rsid w:val="00226D00"/>
    <w:rsid w:val="00280153"/>
    <w:rsid w:val="002A2662"/>
    <w:rsid w:val="002B57A1"/>
    <w:rsid w:val="0030206D"/>
    <w:rsid w:val="003359FC"/>
    <w:rsid w:val="00346B87"/>
    <w:rsid w:val="00390C48"/>
    <w:rsid w:val="00397D68"/>
    <w:rsid w:val="003A07DA"/>
    <w:rsid w:val="003B30C4"/>
    <w:rsid w:val="0040436F"/>
    <w:rsid w:val="00466271"/>
    <w:rsid w:val="00471120"/>
    <w:rsid w:val="004B1031"/>
    <w:rsid w:val="004B292F"/>
    <w:rsid w:val="004D1DB4"/>
    <w:rsid w:val="00505BF1"/>
    <w:rsid w:val="00511219"/>
    <w:rsid w:val="00565D54"/>
    <w:rsid w:val="005879A0"/>
    <w:rsid w:val="0059713D"/>
    <w:rsid w:val="005F2F98"/>
    <w:rsid w:val="00624C65"/>
    <w:rsid w:val="00625275"/>
    <w:rsid w:val="00625B04"/>
    <w:rsid w:val="006329F1"/>
    <w:rsid w:val="006509D7"/>
    <w:rsid w:val="006851A3"/>
    <w:rsid w:val="0068748A"/>
    <w:rsid w:val="006B055D"/>
    <w:rsid w:val="006C614A"/>
    <w:rsid w:val="006D0690"/>
    <w:rsid w:val="006F1533"/>
    <w:rsid w:val="0078685A"/>
    <w:rsid w:val="007C22FB"/>
    <w:rsid w:val="007E7E58"/>
    <w:rsid w:val="00864783"/>
    <w:rsid w:val="0086523C"/>
    <w:rsid w:val="008A5CAE"/>
    <w:rsid w:val="008D1ED7"/>
    <w:rsid w:val="008D4587"/>
    <w:rsid w:val="008E2041"/>
    <w:rsid w:val="00907D41"/>
    <w:rsid w:val="00911E2F"/>
    <w:rsid w:val="00914209"/>
    <w:rsid w:val="00967A6F"/>
    <w:rsid w:val="00975FAB"/>
    <w:rsid w:val="00986AFB"/>
    <w:rsid w:val="00987982"/>
    <w:rsid w:val="009A005F"/>
    <w:rsid w:val="009E469B"/>
    <w:rsid w:val="00A119DC"/>
    <w:rsid w:val="00A20D67"/>
    <w:rsid w:val="00A35CF8"/>
    <w:rsid w:val="00A7045A"/>
    <w:rsid w:val="00A7697F"/>
    <w:rsid w:val="00A86877"/>
    <w:rsid w:val="00A874E9"/>
    <w:rsid w:val="00AE1EF5"/>
    <w:rsid w:val="00AE7C7D"/>
    <w:rsid w:val="00B56E47"/>
    <w:rsid w:val="00BB1B68"/>
    <w:rsid w:val="00BE0645"/>
    <w:rsid w:val="00BF3382"/>
    <w:rsid w:val="00C05455"/>
    <w:rsid w:val="00C32531"/>
    <w:rsid w:val="00C349E9"/>
    <w:rsid w:val="00C50C9C"/>
    <w:rsid w:val="00C629C7"/>
    <w:rsid w:val="00C76A32"/>
    <w:rsid w:val="00CC128D"/>
    <w:rsid w:val="00CC67AF"/>
    <w:rsid w:val="00CD77F8"/>
    <w:rsid w:val="00CF1AC0"/>
    <w:rsid w:val="00D3224F"/>
    <w:rsid w:val="00D47329"/>
    <w:rsid w:val="00D514C4"/>
    <w:rsid w:val="00D65F38"/>
    <w:rsid w:val="00D66D82"/>
    <w:rsid w:val="00D77E2B"/>
    <w:rsid w:val="00D85DC5"/>
    <w:rsid w:val="00D9340F"/>
    <w:rsid w:val="00D9380E"/>
    <w:rsid w:val="00E22B32"/>
    <w:rsid w:val="00E27161"/>
    <w:rsid w:val="00E324B7"/>
    <w:rsid w:val="00E40C00"/>
    <w:rsid w:val="00E727D6"/>
    <w:rsid w:val="00EB57CC"/>
    <w:rsid w:val="00EC4C06"/>
    <w:rsid w:val="00F25720"/>
    <w:rsid w:val="00F963F9"/>
    <w:rsid w:val="00FA38BA"/>
    <w:rsid w:val="00FC120A"/>
    <w:rsid w:val="00FD5424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21425"/>
  <w15:docId w15:val="{CCD360E1-4F70-4E75-AE5F-692A71FC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C0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AC0"/>
    <w:rPr>
      <w:rFonts w:ascii="Tahoma" w:eastAsia="Calibri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CF1AC0"/>
    <w:pPr>
      <w:spacing w:after="0" w:line="240" w:lineRule="auto"/>
      <w:jc w:val="both"/>
    </w:pPr>
    <w:rPr>
      <w:rFonts w:ascii="Verdana" w:eastAsia="Times New Roman" w:hAnsi="Verdana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1AC0"/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Citadestacada">
    <w:name w:val="Intense Quote"/>
    <w:basedOn w:val="Normal"/>
    <w:next w:val="Normal"/>
    <w:link w:val="CitadestacadaCar1"/>
    <w:uiPriority w:val="99"/>
    <w:qFormat/>
    <w:rsid w:val="00CF1AC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val="es-CR" w:eastAsia="es-ES"/>
    </w:rPr>
  </w:style>
  <w:style w:type="character" w:customStyle="1" w:styleId="CitadestacadaCar">
    <w:name w:val="Cita destacada Car"/>
    <w:basedOn w:val="Fuentedeprrafopredeter"/>
    <w:uiPriority w:val="30"/>
    <w:rsid w:val="00CF1AC0"/>
    <w:rPr>
      <w:rFonts w:ascii="Calibri" w:eastAsia="Calibri" w:hAnsi="Calibri" w:cs="Times New Roman"/>
      <w:b/>
      <w:bCs/>
      <w:i/>
      <w:iCs/>
      <w:color w:val="4F81BD" w:themeColor="accent1"/>
      <w:lang w:val="en-US"/>
    </w:rPr>
  </w:style>
  <w:style w:type="character" w:customStyle="1" w:styleId="CitadestacadaCar1">
    <w:name w:val="Cita destacada Car1"/>
    <w:basedOn w:val="Fuentedeprrafopredeter"/>
    <w:link w:val="Citadestacada"/>
    <w:uiPriority w:val="99"/>
    <w:rsid w:val="00CF1AC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es-ES"/>
    </w:rPr>
  </w:style>
  <w:style w:type="character" w:customStyle="1" w:styleId="txtgray11">
    <w:name w:val="txt_gray_11"/>
    <w:uiPriority w:val="99"/>
    <w:rsid w:val="00987982"/>
  </w:style>
  <w:style w:type="paragraph" w:styleId="Prrafodelista">
    <w:name w:val="List Paragraph"/>
    <w:basedOn w:val="Normal"/>
    <w:uiPriority w:val="34"/>
    <w:qFormat/>
    <w:rsid w:val="00987982"/>
    <w:pPr>
      <w:ind w:left="720"/>
      <w:contextualSpacing/>
    </w:pPr>
    <w:rPr>
      <w:rFonts w:eastAsia="Times New Roman"/>
      <w:lang w:val="es-ES" w:eastAsia="es-ES"/>
    </w:rPr>
  </w:style>
  <w:style w:type="character" w:styleId="nfasisintenso">
    <w:name w:val="Intense Emphasis"/>
    <w:basedOn w:val="Fuentedeprrafopredeter"/>
    <w:uiPriority w:val="99"/>
    <w:qFormat/>
    <w:rsid w:val="00C05455"/>
    <w:rPr>
      <w:rFonts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unhideWhenUsed/>
    <w:rsid w:val="00055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E4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55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E48"/>
    <w:rPr>
      <w:rFonts w:ascii="Calibri" w:eastAsia="Calibri" w:hAnsi="Calibri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042BD2"/>
    <w:rPr>
      <w:color w:val="0000FF" w:themeColor="hyperlink"/>
      <w:u w:val="single"/>
    </w:rPr>
  </w:style>
  <w:style w:type="paragraph" w:styleId="Sinespaciado">
    <w:name w:val="No Spacing"/>
    <w:uiPriority w:val="99"/>
    <w:qFormat/>
    <w:rsid w:val="00E727D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Subttulo">
    <w:name w:val="Subtitle"/>
    <w:basedOn w:val="Normal"/>
    <w:next w:val="Normal"/>
    <w:link w:val="SubttuloCar"/>
    <w:uiPriority w:val="99"/>
    <w:qFormat/>
    <w:rsid w:val="00E727D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s-MX"/>
    </w:rPr>
  </w:style>
  <w:style w:type="character" w:customStyle="1" w:styleId="SubttuloCar">
    <w:name w:val="Subtítulo Car"/>
    <w:basedOn w:val="Fuentedeprrafopredeter"/>
    <w:link w:val="Subttulo"/>
    <w:uiPriority w:val="99"/>
    <w:rsid w:val="00E727D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3A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C4C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creativecommons.org/licenses/by-nc-sa/4.0/legalcode.es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9EDF-A9B7-46B2-A783-BB77BEDA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 Zamora Badilla</dc:creator>
  <cp:keywords/>
  <dc:description/>
  <cp:lastModifiedBy>Tatiana Zamora Badilla</cp:lastModifiedBy>
  <cp:revision>36</cp:revision>
  <cp:lastPrinted>2015-05-12T17:30:00Z</cp:lastPrinted>
  <dcterms:created xsi:type="dcterms:W3CDTF">2018-05-28T21:21:00Z</dcterms:created>
  <dcterms:modified xsi:type="dcterms:W3CDTF">2023-06-07T16:35:00Z</dcterms:modified>
</cp:coreProperties>
</file>